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both"/>
        <w:rPr>
          <w:b w:val="1"/>
          <w:sz w:val="24"/>
          <w:szCs w:val="24"/>
        </w:rPr>
        <w:bidi w:val="0"/>
      </w:pPr>
      <w:bookmarkStart w:colFirst="0" w:colLast="0" w:name="_cr63m83airow" w:id="0"/>
      <w:bookmarkEnd w:id="0"/>
      <w:r>
        <w:rPr>
          <w:sz w:val="24"/>
          <w:szCs w:val="24"/>
          <w:lang w:val="sh"/>
          <w:b w:val="1"/>
          <w:bCs w:val="1"/>
          <w:i w:val="0"/>
          <w:iCs w:val="0"/>
          <w:u w:val="none"/>
          <w:vertAlign w:val="baseline"/>
          <w:rtl w:val="0"/>
        </w:rPr>
        <w:t xml:space="preserve">Pretvorite svoj telefon u alat za rad – SD kartice mogu čuvati sve vaše osnovne aplikacije i datoteke</w:t>
      </w:r>
    </w:p>
    <w:p w:rsidR="00000000" w:rsidDel="00000000" w:rsidP="00000000" w:rsidRDefault="00000000" w:rsidRPr="00000000" w14:paraId="00000002">
      <w:pPr>
        <w:jc w:val="both"/>
        <w:rPr>
          <w:color w:val="212b35"/>
          <w:sz w:val="21"/>
          <w:szCs w:val="21"/>
        </w:rPr>
      </w:pPr>
    </w:p>
    <w:p w:rsidR="00000000" w:rsidDel="00000000" w:rsidP="00000000" w:rsidRDefault="00000000" w:rsidRPr="00000000" w14:paraId="00000003">
      <w:pPr>
        <w:jc w:val="both"/>
        <w:rPr>
          <w:color w:val="212b35"/>
          <w:sz w:val="21"/>
          <w:szCs w:val="21"/>
        </w:rPr>
        <w:bidi w:val="0"/>
      </w:pPr>
      <w:r>
        <w:rPr>
          <w:color w:val="212b35"/>
          <w:sz w:val="21"/>
          <w:szCs w:val="21"/>
          <w:lang w:val="sh"/>
          <w:b w:val="0"/>
          <w:bCs w:val="0"/>
          <w:i w:val="0"/>
          <w:iCs w:val="0"/>
          <w:u w:val="none"/>
          <w:vertAlign w:val="baseline"/>
          <w:rtl w:val="0"/>
        </w:rPr>
        <w:t xml:space="preserve">U današnjem dinamičnom svetu, gde mobilnost postaje ključni deo profesionalnog života, od ključnog je značaja da se iskoristi potencijal pametnog telefona za povećanje produktivnosti. Srećom, sve što je potrebno jeste podrška nekoliko korisnih aplikacija da bi vaš telefon postao potpuni alat za rad. Evo liste od pet alatki koje će vam pomoći da bolje upravljate svojim vremenom i zadacima, kao i da povećate produktivnost i poboljšate komunikaciju.</w:t>
      </w:r>
    </w:p>
    <w:p w:rsidR="00000000" w:rsidDel="00000000" w:rsidP="00000000" w:rsidRDefault="00000000" w:rsidRPr="00000000" w14:paraId="00000004">
      <w:pPr>
        <w:pStyle w:val="Heading1"/>
        <w:jc w:val="both"/>
        <w:rPr>
          <w:b w:val="1"/>
          <w:sz w:val="24"/>
          <w:szCs w:val="24"/>
        </w:rPr>
        <w:bidi w:val="0"/>
      </w:pPr>
      <w:bookmarkStart w:colFirst="0" w:colLast="0" w:name="_wspu3istp276" w:id="1"/>
      <w:bookmarkEnd w:id="1"/>
      <w:r>
        <w:rPr>
          <w:sz w:val="24"/>
          <w:szCs w:val="24"/>
          <w:lang w:val="sh"/>
          <w:b w:val="1"/>
          <w:bCs w:val="1"/>
          <w:i w:val="0"/>
          <w:iCs w:val="0"/>
          <w:u w:val="none"/>
          <w:vertAlign w:val="baseline"/>
          <w:rtl w:val="0"/>
        </w:rPr>
        <w:t xml:space="preserve">Asana</w:t>
      </w:r>
    </w:p>
    <w:p w:rsidR="00000000" w:rsidDel="00000000" w:rsidP="00000000" w:rsidRDefault="00000000" w:rsidRPr="00000000" w14:paraId="00000005">
      <w:pPr>
        <w:jc w:val="both"/>
        <w:rPr/>
        <w:bidi w:val="0"/>
      </w:pPr>
      <w:r>
        <w:rPr>
          <w:lang w:val="sh"/>
          <w:b w:val="0"/>
          <w:bCs w:val="0"/>
          <w:i w:val="0"/>
          <w:iCs w:val="0"/>
          <w:u w:val="none"/>
          <w:vertAlign w:val="baseline"/>
          <w:rtl w:val="0"/>
        </w:rPr>
        <w:t xml:space="preserve">Asana je alatka za upravljanje projektima koja vam omogućava da kreirate zadatke i rasporede i dodelite ih pojedinačnim članovima tima. Pomoću mobilne aplikacije možete da kontrolišete projekte i analizirate njihov napredak gde god da se nalazite, da dodajete datoteke i komunicirate sa svojim timom putem komentara. </w:t>
      </w:r>
    </w:p>
    <w:p w:rsidR="00000000" w:rsidDel="00000000" w:rsidP="00000000" w:rsidRDefault="00000000" w:rsidRPr="00000000" w14:paraId="00000006">
      <w:pPr>
        <w:pStyle w:val="Heading1"/>
        <w:jc w:val="both"/>
        <w:rPr>
          <w:b w:val="1"/>
          <w:sz w:val="24"/>
          <w:szCs w:val="24"/>
        </w:rPr>
        <w:bidi w:val="0"/>
      </w:pPr>
      <w:bookmarkStart w:colFirst="0" w:colLast="0" w:name="_dctnnnylh1gk" w:id="2"/>
      <w:bookmarkEnd w:id="2"/>
      <w:r>
        <w:rPr>
          <w:sz w:val="24"/>
          <w:szCs w:val="24"/>
          <w:lang w:val="sh"/>
          <w:b w:val="1"/>
          <w:bCs w:val="1"/>
          <w:i w:val="0"/>
          <w:iCs w:val="0"/>
          <w:u w:val="none"/>
          <w:vertAlign w:val="baseline"/>
          <w:rtl w:val="0"/>
        </w:rPr>
        <w:t xml:space="preserve">Slack</w:t>
      </w:r>
    </w:p>
    <w:p w:rsidR="00000000" w:rsidDel="00000000" w:rsidP="00000000" w:rsidRDefault="00000000" w:rsidRPr="00000000" w14:paraId="00000007">
      <w:pPr>
        <w:ind w:left="0" w:firstLine="0"/>
        <w:jc w:val="both"/>
        <w:rPr/>
        <w:bidi w:val="0"/>
      </w:pPr>
      <w:r>
        <w:rPr>
          <w:lang w:val="sh"/>
          <w:b w:val="0"/>
          <w:bCs w:val="0"/>
          <w:i w:val="0"/>
          <w:iCs w:val="0"/>
          <w:u w:val="none"/>
          <w:vertAlign w:val="baseline"/>
          <w:rtl w:val="0"/>
        </w:rPr>
        <w:t xml:space="preserve">Kada govorimo o komunikaciji, mora se pomenuti i Slack. Verovatno najpopularnija aplikacija za razmenu trenutnih poruka dizajnirana za posao omogućava vam da u realnom vremenu šaljete poruke, datoteke i linkove na namenskim kanalima. Na ovaj način možete da održavate adekvatan protok informacija kada ste van kancelarije, što je posebno važno uz sve veću popularnost rada na daljinu i hibridnog rada. Slack i timski rad čini efikasnijim jer je lako konfigurisati integraciju sa drugim alatima i prilagoditi pojedinačne kanale.</w:t>
      </w:r>
    </w:p>
    <w:p w:rsidR="00000000" w:rsidDel="00000000" w:rsidP="00000000" w:rsidRDefault="00000000" w:rsidRPr="00000000" w14:paraId="00000008">
      <w:pPr>
        <w:pStyle w:val="Heading1"/>
        <w:jc w:val="both"/>
        <w:rPr>
          <w:b w:val="1"/>
          <w:sz w:val="24"/>
          <w:szCs w:val="24"/>
        </w:rPr>
        <w:bidi w:val="0"/>
      </w:pPr>
      <w:bookmarkStart w:colFirst="0" w:colLast="0" w:name="_pf5fnnefp54j" w:id="3"/>
      <w:bookmarkEnd w:id="3"/>
      <w:r>
        <w:rPr>
          <w:sz w:val="24"/>
          <w:szCs w:val="24"/>
          <w:lang w:val="sh"/>
          <w:b w:val="1"/>
          <w:bCs w:val="1"/>
          <w:i w:val="0"/>
          <w:iCs w:val="0"/>
          <w:u w:val="none"/>
          <w:vertAlign w:val="baseline"/>
          <w:rtl w:val="0"/>
        </w:rPr>
        <w:t xml:space="preserve">Google Workspace</w:t>
      </w:r>
    </w:p>
    <w:p w:rsidR="00000000" w:rsidDel="00000000" w:rsidP="00000000" w:rsidRDefault="00000000" w:rsidRPr="00000000" w14:paraId="00000009">
      <w:pPr>
        <w:ind w:left="0" w:firstLine="0"/>
        <w:jc w:val="both"/>
        <w:rPr>
          <w:b w:val="1"/>
          <w:sz w:val="24"/>
          <w:szCs w:val="24"/>
        </w:rPr>
        <w:bidi w:val="0"/>
      </w:pPr>
      <w:r>
        <w:rPr>
          <w:lang w:val="sh"/>
          <w:b w:val="0"/>
          <w:bCs w:val="0"/>
          <w:i w:val="0"/>
          <w:iCs w:val="0"/>
          <w:u w:val="none"/>
          <w:vertAlign w:val="baseline"/>
          <w:rtl w:val="0"/>
        </w:rPr>
        <w:t xml:space="preserve">Google Workspace – koji obuhvata Gmail, Google dokumenta, tabele i prezentacije – nudi širok spektar alata za rad na mreži. Koristite mobilne aplikacije da uređujete dokumenta, proveravate imejl, radite na tabelama i kreirate prezentacije gde god da ste. Takođe možete lako da sinhronizujete i povezujete datoteke između različitih alata, što timski rad čini lakšim i efikasnijim.</w:t>
      </w:r>
    </w:p>
    <w:p w:rsidR="00000000" w:rsidDel="00000000" w:rsidP="00000000" w:rsidRDefault="00000000" w:rsidRPr="00000000" w14:paraId="0000000A">
      <w:pPr>
        <w:pStyle w:val="Heading1"/>
        <w:jc w:val="both"/>
        <w:rPr>
          <w:b w:val="1"/>
          <w:sz w:val="24"/>
          <w:szCs w:val="24"/>
        </w:rPr>
        <w:bidi w:val="0"/>
      </w:pPr>
      <w:bookmarkStart w:colFirst="0" w:colLast="0" w:name="_1xvxsexm3ggs" w:id="4"/>
      <w:bookmarkEnd w:id="4"/>
      <w:r>
        <w:rPr>
          <w:sz w:val="24"/>
          <w:szCs w:val="24"/>
          <w:lang w:val="sh"/>
          <w:b w:val="1"/>
          <w:bCs w:val="1"/>
          <w:i w:val="0"/>
          <w:iCs w:val="0"/>
          <w:u w:val="none"/>
          <w:vertAlign w:val="baseline"/>
          <w:rtl w:val="0"/>
        </w:rPr>
        <w:t xml:space="preserve">Lock Me Out</w:t>
      </w:r>
    </w:p>
    <w:p w:rsidR="00000000" w:rsidDel="00000000" w:rsidP="00000000" w:rsidRDefault="00000000" w:rsidRPr="00000000" w14:paraId="0000000B">
      <w:pPr>
        <w:jc w:val="both"/>
        <w:rPr/>
        <w:bidi w:val="0"/>
      </w:pPr>
      <w:r>
        <w:rPr>
          <w:lang w:val="sh"/>
          <w:b w:val="0"/>
          <w:bCs w:val="0"/>
          <w:i w:val="0"/>
          <w:iCs w:val="0"/>
          <w:u w:val="none"/>
          <w:vertAlign w:val="baseline"/>
          <w:rtl w:val="0"/>
        </w:rPr>
        <w:t xml:space="preserve">Ako želite da budete sigurni da vas ništa ne ometa dok se fokusirate na posao, Lock Me Out će vam pomoći da postignete upravo to. Lock Me Out vam omogućava da postavite vremensko ograničenje za pojedinačne aplikacije i veb-sajtove, što vam može pomoći da smanjite ometanja i radite efikasnije.</w:t>
      </w:r>
    </w:p>
    <w:p w:rsidR="00000000" w:rsidDel="00000000" w:rsidP="00000000" w:rsidRDefault="00000000" w:rsidRPr="00000000" w14:paraId="0000000C">
      <w:pPr>
        <w:pStyle w:val="Heading1"/>
        <w:jc w:val="both"/>
        <w:rPr>
          <w:b w:val="1"/>
          <w:sz w:val="24"/>
          <w:szCs w:val="24"/>
        </w:rPr>
        <w:bidi w:val="0"/>
      </w:pPr>
      <w:bookmarkStart w:colFirst="0" w:colLast="0" w:name="_fv67n9qk86bp" w:id="5"/>
      <w:bookmarkEnd w:id="5"/>
      <w:r>
        <w:rPr>
          <w:sz w:val="24"/>
          <w:szCs w:val="24"/>
          <w:lang w:val="sh"/>
          <w:b w:val="1"/>
          <w:bCs w:val="1"/>
          <w:i w:val="0"/>
          <w:iCs w:val="0"/>
          <w:u w:val="none"/>
          <w:vertAlign w:val="baseline"/>
          <w:rtl w:val="0"/>
        </w:rPr>
        <w:t xml:space="preserve">Canva</w:t>
      </w:r>
    </w:p>
    <w:p w:rsidR="00000000" w:rsidDel="00000000" w:rsidP="00000000" w:rsidRDefault="00000000" w:rsidRPr="00000000" w14:paraId="0000000D">
      <w:pPr>
        <w:ind w:left="0" w:firstLine="0"/>
        <w:jc w:val="both"/>
        <w:rPr>
          <w:b w:val="1"/>
        </w:rPr>
        <w:bidi w:val="0"/>
      </w:pPr>
      <w:r>
        <w:rPr>
          <w:lang w:val="sh"/>
          <w:b w:val="0"/>
          <w:bCs w:val="0"/>
          <w:i w:val="0"/>
          <w:iCs w:val="0"/>
          <w:u w:val="none"/>
          <w:vertAlign w:val="baseline"/>
          <w:rtl w:val="0"/>
        </w:rPr>
        <w:t xml:space="preserve">Canva je aplikacija za kreiranje grafike, prezentacija i drugih vizuelnih materijala. Naročito je korisna za osobe koje rade u oblasti društvenih mreža, koje često moraju brzo da kreiraju sadržaj kako bi odgovorile na aktuelne događaje. Namenska mobilna aplikacija omogućava korisnicima da kreiraju sadržaj bilo gde, a intuitivni interfejs znači da će čak i oni koji nemaju iskustva sa softverom za grafički dizajn moći da kreiraju dizajne profesionalnog izgleda.</w:t>
      </w:r>
    </w:p>
    <w:p w:rsidR="00000000" w:rsidDel="00000000" w:rsidP="00000000" w:rsidRDefault="00000000" w:rsidRPr="00000000" w14:paraId="0000000E">
      <w:pPr>
        <w:ind w:left="0" w:firstLine="0"/>
        <w:jc w:val="both"/>
        <w:rPr/>
      </w:pPr>
    </w:p>
    <w:p w:rsidR="00000000" w:rsidDel="00000000" w:rsidP="00000000" w:rsidRDefault="00000000" w:rsidRPr="00000000" w14:paraId="0000000F">
      <w:pPr>
        <w:ind w:left="0" w:firstLine="0"/>
        <w:jc w:val="both"/>
        <w:rPr/>
      </w:pPr>
    </w:p>
    <w:p w:rsidR="00000000" w:rsidDel="00000000" w:rsidP="00000000" w:rsidRDefault="00000000" w:rsidRPr="00000000" w14:paraId="00000010">
      <w:pPr>
        <w:ind w:left="0" w:firstLine="0"/>
        <w:jc w:val="both"/>
        <w:rPr/>
        <w:bidi w:val="0"/>
      </w:pPr>
      <w:r>
        <w:rPr>
          <w:lang w:val="sh"/>
          <w:b w:val="0"/>
          <w:bCs w:val="0"/>
          <w:i w:val="0"/>
          <w:iCs w:val="0"/>
          <w:u w:val="none"/>
          <w:vertAlign w:val="baseline"/>
          <w:rtl w:val="0"/>
        </w:rPr>
        <w:t xml:space="preserve">Kako vaš posao bude napredovao i budete pravili više datoteka, vredi investirati u memorijsku karticu kao što je Samsung microSD PRO Ultimate. Opcije kapaciteta od 128 GB, 256 GB i 512 GB sigurno će obezbediti adekvatan prostor za skladištenje podataka i instalaciju aplikacija. Ovo eliminiše problem nedostatka prostora na vašem uređaju, a brzine čitanja do 200 MB/s omogućavaju nesmetano funkcionisanje svih vaših alata. </w:t>
      </w:r>
    </w:p>
    <w:p w:rsidR="00000000" w:rsidDel="00000000" w:rsidP="00000000" w:rsidRDefault="00000000" w:rsidRPr="00000000" w14:paraId="00000011">
      <w:pPr>
        <w:ind w:left="0" w:firstLine="0"/>
        <w:jc w:val="both"/>
        <w:rPr/>
      </w:pPr>
    </w:p>
    <w:p w:rsidR="00000000" w:rsidDel="00000000" w:rsidP="00000000" w:rsidRDefault="00000000" w:rsidRPr="00000000" w14:paraId="00000012">
      <w:pPr>
        <w:ind w:left="0" w:firstLine="0"/>
        <w:jc w:val="both"/>
        <w:rPr/>
      </w:pPr>
    </w:p>
    <w:p w:rsidR="00000000" w:rsidDel="00000000" w:rsidP="00000000" w:rsidRDefault="00000000" w:rsidRPr="00000000" w14:paraId="00000013">
      <w:pPr>
        <w:ind w:left="0" w:firstLine="0"/>
        <w:jc w:val="both"/>
        <w:rPr/>
        <w:bidi w:val="0"/>
      </w:pPr>
      <w:r>
        <w:rPr>
          <w:lang w:val="sh"/>
          <w:b w:val="0"/>
          <w:bCs w:val="0"/>
          <w:i w:val="0"/>
          <w:iCs w:val="0"/>
          <w:u w:val="none"/>
          <w:vertAlign w:val="baseline"/>
          <w:rtl w:val="0"/>
        </w:rPr>
        <w:t xml:space="preserve">Naravno, ovo su samo neke od aplikacija za produktivnost koje su dostupne na tržištu, a korišćenje i samo nekih od njih može značajno ubrzati i pojednostaviti svakodnevne zadatke, bez obzira na delatnost i vrstu posla. Zapamtite da nećete uvek moći da pristupite internetu, tako da je i dalje dobra ideja da lokalne rezervne kopije najvažnijih datoteka čuvate na SD kartici velikog kapaciteta ili eksternom disku.</w:t>
      </w:r>
    </w:p>
    <w:p w:rsidR="00000000" w:rsidDel="00000000" w:rsidP="00000000" w:rsidRDefault="00000000" w:rsidRPr="00000000" w14:paraId="00000014">
      <w:pPr>
        <w:ind w:left="0" w:firstLine="0"/>
        <w:jc w:val="both"/>
        <w:rPr/>
      </w:pPr>
    </w:p>
    <w:p w:rsidR="00000000" w:rsidDel="00000000" w:rsidP="00000000" w:rsidRDefault="00000000" w:rsidRPr="00000000" w14:paraId="00000015">
      <w:pPr>
        <w:ind w:left="0" w:firstLine="0"/>
        <w:jc w:val="both"/>
        <w:rPr/>
      </w:pPr>
    </w:p>
    <w:p w:rsidR="00000000" w:rsidDel="00000000" w:rsidP="00000000" w:rsidRDefault="00000000" w:rsidRPr="00000000" w14:paraId="00000016">
      <w:pPr>
        <w:ind w:left="0" w:firstLine="0"/>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89C70F-FF0A-4623-BAED-74B2D95FDFC2}"/>
</file>

<file path=customXml/itemProps2.xml><?xml version="1.0" encoding="utf-8"?>
<ds:datastoreItem xmlns:ds="http://schemas.openxmlformats.org/officeDocument/2006/customXml" ds:itemID="{68E14D2A-FA65-470B-882F-822E35666D0A}"/>
</file>

<file path=customXml/itemProps3.xml><?xml version="1.0" encoding="utf-8"?>
<ds:datastoreItem xmlns:ds="http://schemas.openxmlformats.org/officeDocument/2006/customXml" ds:itemID="{032C61BA-F0EB-4B69-B064-6FB983AEF84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